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B6" w:rsidRPr="002D339E" w:rsidRDefault="003C5DB6" w:rsidP="003C5DB6">
      <w:pPr>
        <w:pStyle w:val="a3"/>
        <w:spacing w:before="150" w:beforeAutospacing="0" w:after="150" w:afterAutospacing="0" w:line="285" w:lineRule="atLeast"/>
        <w:jc w:val="center"/>
        <w:rPr>
          <w:b/>
          <w:i/>
          <w:color w:val="CC0000"/>
          <w:sz w:val="72"/>
          <w:szCs w:val="7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339E">
        <w:rPr>
          <w:b/>
          <w:i/>
          <w:color w:val="CC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Первый раз в детский сад!</w:t>
      </w:r>
    </w:p>
    <w:p w:rsidR="003C5DB6" w:rsidRPr="002D339E" w:rsidRDefault="003C5DB6" w:rsidP="003C5DB6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339E">
        <w:rPr>
          <w:rFonts w:ascii="Times New Roman" w:hAnsi="Times New Roman" w:cs="Times New Roman"/>
          <w:b/>
          <w:sz w:val="32"/>
          <w:szCs w:val="32"/>
        </w:rPr>
        <w:t>Детям любого возраста очень непросто начинать посещать де</w:t>
      </w:r>
      <w:r w:rsidRPr="002D339E">
        <w:rPr>
          <w:rFonts w:ascii="Times New Roman" w:hAnsi="Times New Roman" w:cs="Times New Roman"/>
          <w:b/>
          <w:sz w:val="32"/>
          <w:szCs w:val="32"/>
        </w:rPr>
        <w:t>т</w:t>
      </w:r>
      <w:r w:rsidRPr="002D339E">
        <w:rPr>
          <w:rFonts w:ascii="Times New Roman" w:hAnsi="Times New Roman" w:cs="Times New Roman"/>
          <w:b/>
          <w:sz w:val="32"/>
          <w:szCs w:val="32"/>
        </w:rPr>
        <w:t>ский сад. Каждый из них проходит период адаптации к детскому саду.  Вся жизнь ребёнка кардинальным образом меняется. В пр</w:t>
      </w:r>
      <w:r w:rsidRPr="002D339E">
        <w:rPr>
          <w:rFonts w:ascii="Times New Roman" w:hAnsi="Times New Roman" w:cs="Times New Roman"/>
          <w:b/>
          <w:sz w:val="32"/>
          <w:szCs w:val="32"/>
        </w:rPr>
        <w:t>и</w:t>
      </w:r>
      <w:r w:rsidRPr="002D339E">
        <w:rPr>
          <w:rFonts w:ascii="Times New Roman" w:hAnsi="Times New Roman" w:cs="Times New Roman"/>
          <w:b/>
          <w:sz w:val="32"/>
          <w:szCs w:val="32"/>
        </w:rPr>
        <w:t>вычную, сложившуюся жизнь в семье буквально врываются изм</w:t>
      </w:r>
      <w:r w:rsidRPr="002D339E">
        <w:rPr>
          <w:rFonts w:ascii="Times New Roman" w:hAnsi="Times New Roman" w:cs="Times New Roman"/>
          <w:b/>
          <w:sz w:val="32"/>
          <w:szCs w:val="32"/>
        </w:rPr>
        <w:t>е</w:t>
      </w:r>
      <w:r w:rsidRPr="002D339E">
        <w:rPr>
          <w:rFonts w:ascii="Times New Roman" w:hAnsi="Times New Roman" w:cs="Times New Roman"/>
          <w:b/>
          <w:sz w:val="32"/>
          <w:szCs w:val="32"/>
        </w:rPr>
        <w:t>нения:  чёткий режим дня, отсутствие родных и близких, постоя</w:t>
      </w:r>
      <w:r w:rsidRPr="002D339E">
        <w:rPr>
          <w:rFonts w:ascii="Times New Roman" w:hAnsi="Times New Roman" w:cs="Times New Roman"/>
          <w:b/>
          <w:sz w:val="32"/>
          <w:szCs w:val="32"/>
        </w:rPr>
        <w:t>н</w:t>
      </w:r>
      <w:r w:rsidRPr="002D339E">
        <w:rPr>
          <w:rFonts w:ascii="Times New Roman" w:hAnsi="Times New Roman" w:cs="Times New Roman"/>
          <w:b/>
          <w:sz w:val="32"/>
          <w:szCs w:val="32"/>
        </w:rPr>
        <w:t>ное присутствие сверстников, необходимость слушаться незнак</w:t>
      </w:r>
      <w:r w:rsidRPr="002D339E">
        <w:rPr>
          <w:rFonts w:ascii="Times New Roman" w:hAnsi="Times New Roman" w:cs="Times New Roman"/>
          <w:b/>
          <w:sz w:val="32"/>
          <w:szCs w:val="32"/>
        </w:rPr>
        <w:t>о</w:t>
      </w:r>
      <w:r w:rsidRPr="002D339E">
        <w:rPr>
          <w:rFonts w:ascii="Times New Roman" w:hAnsi="Times New Roman" w:cs="Times New Roman"/>
          <w:b/>
          <w:sz w:val="32"/>
          <w:szCs w:val="32"/>
        </w:rPr>
        <w:t>мых взрослых, резко уменьшается количество персонального вн</w:t>
      </w:r>
      <w:r w:rsidRPr="002D339E">
        <w:rPr>
          <w:rFonts w:ascii="Times New Roman" w:hAnsi="Times New Roman" w:cs="Times New Roman"/>
          <w:b/>
          <w:sz w:val="32"/>
          <w:szCs w:val="32"/>
        </w:rPr>
        <w:t>и</w:t>
      </w:r>
      <w:r w:rsidRPr="002D339E">
        <w:rPr>
          <w:rFonts w:ascii="Times New Roman" w:hAnsi="Times New Roman" w:cs="Times New Roman"/>
          <w:b/>
          <w:sz w:val="32"/>
          <w:szCs w:val="32"/>
        </w:rPr>
        <w:t>мания.</w:t>
      </w:r>
    </w:p>
    <w:p w:rsidR="003C5DB6" w:rsidRPr="002D339E" w:rsidRDefault="003C5DB6" w:rsidP="003C5DB6">
      <w:pPr>
        <w:ind w:firstLine="426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gramStart"/>
      <w:r w:rsidRPr="002D339E">
        <w:rPr>
          <w:rFonts w:ascii="Times New Roman" w:hAnsi="Times New Roman" w:cs="Times New Roman"/>
          <w:b/>
          <w:i/>
          <w:color w:val="FF0000"/>
          <w:sz w:val="36"/>
          <w:szCs w:val="36"/>
        </w:rPr>
        <w:t>Ребёнку необходимо время, чтобы адаптироваться к этой новой жизни в детскому саду.     </w:t>
      </w:r>
      <w:proofErr w:type="gramEnd"/>
    </w:p>
    <w:p w:rsidR="003C5DB6" w:rsidRPr="002D339E" w:rsidRDefault="003C5DB6" w:rsidP="003C5DB6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339E">
        <w:rPr>
          <w:rFonts w:ascii="Times New Roman" w:hAnsi="Times New Roman" w:cs="Times New Roman"/>
          <w:b/>
          <w:color w:val="FF0000"/>
          <w:sz w:val="32"/>
          <w:szCs w:val="32"/>
        </w:rPr>
        <w:t>Адаптация</w:t>
      </w:r>
      <w:r w:rsidRPr="002D339E">
        <w:rPr>
          <w:rFonts w:ascii="Times New Roman" w:hAnsi="Times New Roman" w:cs="Times New Roman"/>
          <w:b/>
          <w:sz w:val="32"/>
          <w:szCs w:val="32"/>
        </w:rPr>
        <w:t xml:space="preserve"> - это приспособление или привыкание организма к новой обстановке. Для  ребенка детский садик, несомненно, явл</w:t>
      </w:r>
      <w:r w:rsidRPr="002D339E">
        <w:rPr>
          <w:rFonts w:ascii="Times New Roman" w:hAnsi="Times New Roman" w:cs="Times New Roman"/>
          <w:b/>
          <w:sz w:val="32"/>
          <w:szCs w:val="32"/>
        </w:rPr>
        <w:t>я</w:t>
      </w:r>
      <w:r w:rsidRPr="002D339E">
        <w:rPr>
          <w:rFonts w:ascii="Times New Roman" w:hAnsi="Times New Roman" w:cs="Times New Roman"/>
          <w:b/>
          <w:sz w:val="32"/>
          <w:szCs w:val="32"/>
        </w:rPr>
        <w:t>ется еще неизвестным пространством, с новым окружением и   о</w:t>
      </w:r>
      <w:r w:rsidRPr="002D339E">
        <w:rPr>
          <w:rFonts w:ascii="Times New Roman" w:hAnsi="Times New Roman" w:cs="Times New Roman"/>
          <w:b/>
          <w:sz w:val="32"/>
          <w:szCs w:val="32"/>
        </w:rPr>
        <w:t>т</w:t>
      </w:r>
      <w:r w:rsidRPr="002D339E">
        <w:rPr>
          <w:rFonts w:ascii="Times New Roman" w:hAnsi="Times New Roman" w:cs="Times New Roman"/>
          <w:b/>
          <w:sz w:val="32"/>
          <w:szCs w:val="32"/>
        </w:rPr>
        <w:t>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   </w:t>
      </w:r>
    </w:p>
    <w:p w:rsidR="003C5DB6" w:rsidRPr="002D339E" w:rsidRDefault="003C5DB6" w:rsidP="003C5DB6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734E44" wp14:editId="268E475E">
            <wp:simplePos x="0" y="0"/>
            <wp:positionH relativeFrom="column">
              <wp:posOffset>1705610</wp:posOffset>
            </wp:positionH>
            <wp:positionV relativeFrom="paragraph">
              <wp:posOffset>1831975</wp:posOffset>
            </wp:positionV>
            <wp:extent cx="2667000" cy="2667000"/>
            <wp:effectExtent l="0" t="0" r="0" b="0"/>
            <wp:wrapNone/>
            <wp:docPr id="1" name="Рисунок 1" descr="http://8liski.detkin-club.ru/images/parents/1_51f3cb7431e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liski.detkin-club.ru/images/parents/1_51f3cb7431ef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00" b="100000" l="75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39E">
        <w:rPr>
          <w:rFonts w:ascii="Times New Roman" w:hAnsi="Times New Roman" w:cs="Times New Roman"/>
          <w:b/>
          <w:sz w:val="32"/>
          <w:szCs w:val="32"/>
        </w:rPr>
        <w:t>Многие особенности поведения ребенка в период адаптации к детскому саду пугают родителей настолько, что они задумываются: а сможет ли ребенок вообще адаптироваться, закончится ли когда-нибудь этот "ужас"? С уверенностью можно сказать: те особенн</w:t>
      </w:r>
      <w:r w:rsidRPr="002D339E">
        <w:rPr>
          <w:rFonts w:ascii="Times New Roman" w:hAnsi="Times New Roman" w:cs="Times New Roman"/>
          <w:b/>
          <w:sz w:val="32"/>
          <w:szCs w:val="32"/>
        </w:rPr>
        <w:t>о</w:t>
      </w:r>
      <w:r w:rsidRPr="002D339E">
        <w:rPr>
          <w:rFonts w:ascii="Times New Roman" w:hAnsi="Times New Roman" w:cs="Times New Roman"/>
          <w:b/>
          <w:sz w:val="32"/>
          <w:szCs w:val="32"/>
        </w:rPr>
        <w:t>сти поведения, которые очень беспокоят родителей, в основном я</w:t>
      </w:r>
      <w:r w:rsidRPr="002D339E">
        <w:rPr>
          <w:rFonts w:ascii="Times New Roman" w:hAnsi="Times New Roman" w:cs="Times New Roman"/>
          <w:b/>
          <w:sz w:val="32"/>
          <w:szCs w:val="32"/>
        </w:rPr>
        <w:t>в</w:t>
      </w:r>
      <w:r w:rsidRPr="002D339E">
        <w:rPr>
          <w:rFonts w:ascii="Times New Roman" w:hAnsi="Times New Roman" w:cs="Times New Roman"/>
          <w:b/>
          <w:sz w:val="32"/>
          <w:szCs w:val="32"/>
        </w:rPr>
        <w:t>ляются типичными для всех детей, находящихся в процессе ада</w:t>
      </w:r>
      <w:r w:rsidRPr="002D339E">
        <w:rPr>
          <w:rFonts w:ascii="Times New Roman" w:hAnsi="Times New Roman" w:cs="Times New Roman"/>
          <w:b/>
          <w:sz w:val="32"/>
          <w:szCs w:val="32"/>
        </w:rPr>
        <w:t>п</w:t>
      </w:r>
      <w:r w:rsidRPr="002D339E">
        <w:rPr>
          <w:rFonts w:ascii="Times New Roman" w:hAnsi="Times New Roman" w:cs="Times New Roman"/>
          <w:b/>
          <w:sz w:val="32"/>
          <w:szCs w:val="32"/>
        </w:rPr>
        <w:t>тации к детскому саду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C5DB6" w:rsidRPr="00FE56E7" w:rsidRDefault="003C5DB6" w:rsidP="003C5DB6">
      <w:pPr>
        <w:rPr>
          <w:rFonts w:ascii="Times New Roman" w:hAnsi="Times New Roman" w:cs="Times New Roman"/>
          <w:sz w:val="32"/>
          <w:szCs w:val="32"/>
        </w:rPr>
      </w:pPr>
      <w:r w:rsidRPr="00FE56E7">
        <w:rPr>
          <w:rFonts w:ascii="Times New Roman" w:hAnsi="Times New Roman" w:cs="Times New Roman"/>
          <w:sz w:val="32"/>
          <w:szCs w:val="32"/>
        </w:rPr>
        <w:t>. </w:t>
      </w:r>
    </w:p>
    <w:p w:rsidR="003C5DB6" w:rsidRPr="00FE56E7" w:rsidRDefault="003C5DB6" w:rsidP="003C5DB6">
      <w:pPr>
        <w:rPr>
          <w:rFonts w:ascii="Times New Roman" w:hAnsi="Times New Roman" w:cs="Times New Roman"/>
          <w:sz w:val="32"/>
          <w:szCs w:val="32"/>
        </w:rPr>
      </w:pPr>
    </w:p>
    <w:p w:rsidR="003C5DB6" w:rsidRPr="00FE56E7" w:rsidRDefault="003C5DB6" w:rsidP="003C5DB6">
      <w:pPr>
        <w:rPr>
          <w:rFonts w:ascii="Times New Roman" w:hAnsi="Times New Roman" w:cs="Times New Roman"/>
          <w:sz w:val="32"/>
          <w:szCs w:val="32"/>
        </w:rPr>
      </w:pPr>
    </w:p>
    <w:p w:rsidR="003C5DB6" w:rsidRPr="00FE56E7" w:rsidRDefault="003C5DB6" w:rsidP="003C5DB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C5DB6" w:rsidRPr="00FE56E7" w:rsidRDefault="003C5DB6" w:rsidP="003C5DB6">
      <w:pPr>
        <w:rPr>
          <w:rFonts w:ascii="Times New Roman" w:hAnsi="Times New Roman" w:cs="Times New Roman"/>
          <w:sz w:val="32"/>
          <w:szCs w:val="32"/>
        </w:rPr>
      </w:pPr>
    </w:p>
    <w:p w:rsidR="003C5DB6" w:rsidRPr="002D339E" w:rsidRDefault="003C5DB6" w:rsidP="003C5DB6">
      <w:pPr>
        <w:jc w:val="center"/>
        <w:rPr>
          <w:rFonts w:ascii="Times New Roman" w:hAnsi="Times New Roman" w:cs="Times New Roman"/>
          <w:b/>
          <w:i/>
          <w:color w:val="CC0000"/>
          <w:sz w:val="52"/>
          <w:szCs w:val="52"/>
        </w:rPr>
      </w:pPr>
      <w:r w:rsidRPr="002D339E">
        <w:rPr>
          <w:rFonts w:ascii="Times New Roman" w:hAnsi="Times New Roman" w:cs="Times New Roman"/>
          <w:b/>
          <w:i/>
          <w:color w:val="CC0000"/>
          <w:sz w:val="52"/>
          <w:szCs w:val="52"/>
        </w:rPr>
        <w:lastRenderedPageBreak/>
        <w:t>Кому адаптироваться легче?</w:t>
      </w:r>
    </w:p>
    <w:p w:rsidR="003C5DB6" w:rsidRPr="002D339E" w:rsidRDefault="003C5DB6" w:rsidP="003C5D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D339E">
        <w:rPr>
          <w:rFonts w:ascii="Times New Roman" w:hAnsi="Times New Roman" w:cs="Times New Roman"/>
          <w:b/>
          <w:i/>
          <w:color w:val="CC0000"/>
          <w:sz w:val="32"/>
          <w:szCs w:val="32"/>
        </w:rPr>
        <w:t>Детям, чьи родители готовили их к посещению сада заранее, за н</w:t>
      </w:r>
      <w:r w:rsidRPr="002D339E">
        <w:rPr>
          <w:rFonts w:ascii="Times New Roman" w:hAnsi="Times New Roman" w:cs="Times New Roman"/>
          <w:b/>
          <w:i/>
          <w:color w:val="CC0000"/>
          <w:sz w:val="32"/>
          <w:szCs w:val="32"/>
        </w:rPr>
        <w:t>е</w:t>
      </w:r>
      <w:r w:rsidRPr="002D339E">
        <w:rPr>
          <w:rFonts w:ascii="Times New Roman" w:hAnsi="Times New Roman" w:cs="Times New Roman"/>
          <w:b/>
          <w:i/>
          <w:color w:val="CC0000"/>
          <w:sz w:val="32"/>
          <w:szCs w:val="32"/>
        </w:rPr>
        <w:t>сколько месяцев до этого события.</w:t>
      </w:r>
      <w:r w:rsidRPr="002D339E">
        <w:rPr>
          <w:rFonts w:ascii="Times New Roman" w:hAnsi="Times New Roman" w:cs="Times New Roman"/>
          <w:b/>
          <w:color w:val="CC0000"/>
          <w:sz w:val="32"/>
          <w:szCs w:val="32"/>
        </w:rPr>
        <w:t xml:space="preserve"> </w:t>
      </w:r>
      <w:r w:rsidRPr="002D339E">
        <w:rPr>
          <w:rFonts w:ascii="Times New Roman" w:hAnsi="Times New Roman" w:cs="Times New Roman"/>
          <w:b/>
          <w:sz w:val="32"/>
          <w:szCs w:val="32"/>
        </w:rPr>
        <w:t>Эта подготовка могла закл</w:t>
      </w:r>
      <w:r w:rsidRPr="002D339E">
        <w:rPr>
          <w:rFonts w:ascii="Times New Roman" w:hAnsi="Times New Roman" w:cs="Times New Roman"/>
          <w:b/>
          <w:sz w:val="32"/>
          <w:szCs w:val="32"/>
        </w:rPr>
        <w:t>ю</w:t>
      </w:r>
      <w:r w:rsidRPr="002D339E">
        <w:rPr>
          <w:rFonts w:ascii="Times New Roman" w:hAnsi="Times New Roman" w:cs="Times New Roman"/>
          <w:b/>
          <w:sz w:val="32"/>
          <w:szCs w:val="32"/>
        </w:rPr>
        <w:t>чаться в том, что родители читали сказочные истории о посещении садика, играли "в садик" с игрушками, гуляли возле садика или на его территории, рассказывая малышу, что ему предстоит туда х</w:t>
      </w:r>
      <w:r w:rsidRPr="002D339E">
        <w:rPr>
          <w:rFonts w:ascii="Times New Roman" w:hAnsi="Times New Roman" w:cs="Times New Roman"/>
          <w:b/>
          <w:sz w:val="32"/>
          <w:szCs w:val="32"/>
        </w:rPr>
        <w:t>о</w:t>
      </w:r>
      <w:r w:rsidRPr="002D339E">
        <w:rPr>
          <w:rFonts w:ascii="Times New Roman" w:hAnsi="Times New Roman" w:cs="Times New Roman"/>
          <w:b/>
          <w:sz w:val="32"/>
          <w:szCs w:val="32"/>
        </w:rPr>
        <w:t>дить. Если родители использовали возможность и познакомили р</w:t>
      </w:r>
      <w:r w:rsidRPr="002D339E">
        <w:rPr>
          <w:rFonts w:ascii="Times New Roman" w:hAnsi="Times New Roman" w:cs="Times New Roman"/>
          <w:b/>
          <w:sz w:val="32"/>
          <w:szCs w:val="32"/>
        </w:rPr>
        <w:t>е</w:t>
      </w:r>
      <w:r w:rsidRPr="002D339E">
        <w:rPr>
          <w:rFonts w:ascii="Times New Roman" w:hAnsi="Times New Roman" w:cs="Times New Roman"/>
          <w:b/>
          <w:sz w:val="32"/>
          <w:szCs w:val="32"/>
        </w:rPr>
        <w:t>бенка с воспитателями заранее, то малышу будет значительно ле</w:t>
      </w:r>
      <w:r w:rsidRPr="002D339E">
        <w:rPr>
          <w:rFonts w:ascii="Times New Roman" w:hAnsi="Times New Roman" w:cs="Times New Roman"/>
          <w:b/>
          <w:sz w:val="32"/>
          <w:szCs w:val="32"/>
        </w:rPr>
        <w:t>г</w:t>
      </w:r>
      <w:r w:rsidRPr="002D339E">
        <w:rPr>
          <w:rFonts w:ascii="Times New Roman" w:hAnsi="Times New Roman" w:cs="Times New Roman"/>
          <w:b/>
          <w:sz w:val="32"/>
          <w:szCs w:val="32"/>
        </w:rPr>
        <w:t>че (особенно, если он не просто видел эту "тетю" несколько минут, а смог пообщаться с ней и пройти в группу, пока мама была р</w:t>
      </w:r>
      <w:r w:rsidRPr="002D339E">
        <w:rPr>
          <w:rFonts w:ascii="Times New Roman" w:hAnsi="Times New Roman" w:cs="Times New Roman"/>
          <w:b/>
          <w:sz w:val="32"/>
          <w:szCs w:val="32"/>
        </w:rPr>
        <w:t>я</w:t>
      </w:r>
      <w:r w:rsidRPr="002D339E">
        <w:rPr>
          <w:rFonts w:ascii="Times New Roman" w:hAnsi="Times New Roman" w:cs="Times New Roman"/>
          <w:b/>
          <w:sz w:val="32"/>
          <w:szCs w:val="32"/>
        </w:rPr>
        <w:t>дом).</w:t>
      </w:r>
    </w:p>
    <w:p w:rsidR="003C5DB6" w:rsidRPr="002D339E" w:rsidRDefault="003C5DB6" w:rsidP="003C5D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D339E">
        <w:rPr>
          <w:rFonts w:ascii="Times New Roman" w:hAnsi="Times New Roman" w:cs="Times New Roman"/>
          <w:b/>
          <w:i/>
          <w:color w:val="CC0000"/>
          <w:sz w:val="32"/>
          <w:szCs w:val="32"/>
        </w:rPr>
        <w:t>Детям, физически здоровым, т.е. не имеющим ни хронических заб</w:t>
      </w:r>
      <w:r w:rsidRPr="002D339E">
        <w:rPr>
          <w:rFonts w:ascii="Times New Roman" w:hAnsi="Times New Roman" w:cs="Times New Roman"/>
          <w:b/>
          <w:i/>
          <w:color w:val="CC0000"/>
          <w:sz w:val="32"/>
          <w:szCs w:val="32"/>
        </w:rPr>
        <w:t>о</w:t>
      </w:r>
      <w:r w:rsidRPr="002D339E">
        <w:rPr>
          <w:rFonts w:ascii="Times New Roman" w:hAnsi="Times New Roman" w:cs="Times New Roman"/>
          <w:b/>
          <w:i/>
          <w:color w:val="CC0000"/>
          <w:sz w:val="32"/>
          <w:szCs w:val="32"/>
        </w:rPr>
        <w:t>леваний, ни предрасположенности к частым простудным заболев</w:t>
      </w:r>
      <w:r w:rsidRPr="002D339E">
        <w:rPr>
          <w:rFonts w:ascii="Times New Roman" w:hAnsi="Times New Roman" w:cs="Times New Roman"/>
          <w:b/>
          <w:i/>
          <w:color w:val="CC0000"/>
          <w:sz w:val="32"/>
          <w:szCs w:val="32"/>
        </w:rPr>
        <w:t>а</w:t>
      </w:r>
      <w:r w:rsidRPr="002D339E">
        <w:rPr>
          <w:rFonts w:ascii="Times New Roman" w:hAnsi="Times New Roman" w:cs="Times New Roman"/>
          <w:b/>
          <w:i/>
          <w:color w:val="CC0000"/>
          <w:sz w:val="32"/>
          <w:szCs w:val="32"/>
        </w:rPr>
        <w:t xml:space="preserve">ниям. </w:t>
      </w:r>
      <w:r w:rsidRPr="002D339E">
        <w:rPr>
          <w:rFonts w:ascii="Times New Roman" w:hAnsi="Times New Roman" w:cs="Times New Roman"/>
          <w:b/>
          <w:sz w:val="32"/>
          <w:szCs w:val="32"/>
        </w:rPr>
        <w:t>В адаптационный период все силы организма напряжены, и когда можно направить их на привыкание к новому, не тратя еще и на борьбу с болезнью, это хороший "старт".</w:t>
      </w:r>
    </w:p>
    <w:p w:rsidR="003C5DB6" w:rsidRPr="002D339E" w:rsidRDefault="003C5DB6" w:rsidP="003C5D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D339E">
        <w:rPr>
          <w:rFonts w:ascii="Times New Roman" w:hAnsi="Times New Roman" w:cs="Times New Roman"/>
          <w:b/>
          <w:i/>
          <w:color w:val="CC0000"/>
          <w:sz w:val="32"/>
          <w:szCs w:val="32"/>
        </w:rPr>
        <w:t>Детям, имеющим навыки самостоятельности.</w:t>
      </w:r>
      <w:r w:rsidRPr="002D339E">
        <w:rPr>
          <w:rFonts w:ascii="Times New Roman" w:hAnsi="Times New Roman" w:cs="Times New Roman"/>
          <w:b/>
          <w:color w:val="CC0000"/>
          <w:sz w:val="32"/>
          <w:szCs w:val="32"/>
        </w:rPr>
        <w:t xml:space="preserve"> </w:t>
      </w:r>
      <w:r w:rsidRPr="002D339E">
        <w:rPr>
          <w:rFonts w:ascii="Times New Roman" w:hAnsi="Times New Roman" w:cs="Times New Roman"/>
          <w:b/>
          <w:sz w:val="32"/>
          <w:szCs w:val="32"/>
        </w:rPr>
        <w:t>Это одевание (хотя бы в небольшом объеме), "горшечный" этикет, самостоятельное прин</w:t>
      </w:r>
      <w:r w:rsidRPr="002D339E">
        <w:rPr>
          <w:rFonts w:ascii="Times New Roman" w:hAnsi="Times New Roman" w:cs="Times New Roman"/>
          <w:b/>
          <w:sz w:val="32"/>
          <w:szCs w:val="32"/>
        </w:rPr>
        <w:t>я</w:t>
      </w:r>
      <w:r w:rsidRPr="002D339E">
        <w:rPr>
          <w:rFonts w:ascii="Times New Roman" w:hAnsi="Times New Roman" w:cs="Times New Roman"/>
          <w:b/>
          <w:sz w:val="32"/>
          <w:szCs w:val="32"/>
        </w:rPr>
        <w:t>тие пищи. Если ребенок это все умеет, он не тратит силы на то, чтобы срочно этому учиться, а пользуется уже сложившимися навыками.</w:t>
      </w:r>
    </w:p>
    <w:p w:rsidR="003C5DB6" w:rsidRPr="002D339E" w:rsidRDefault="003C5DB6" w:rsidP="003C5D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D339E">
        <w:rPr>
          <w:rFonts w:ascii="Times New Roman" w:hAnsi="Times New Roman" w:cs="Times New Roman"/>
          <w:b/>
          <w:i/>
          <w:color w:val="CC0000"/>
          <w:sz w:val="32"/>
          <w:szCs w:val="32"/>
        </w:rPr>
        <w:t>Детям, чей режим близок к режиму сада.</w:t>
      </w:r>
      <w:r w:rsidRPr="002D339E">
        <w:rPr>
          <w:rFonts w:ascii="Times New Roman" w:hAnsi="Times New Roman" w:cs="Times New Roman"/>
          <w:b/>
          <w:color w:val="CC0000"/>
          <w:sz w:val="32"/>
          <w:szCs w:val="32"/>
        </w:rPr>
        <w:t> </w:t>
      </w:r>
      <w:r w:rsidRPr="002D339E">
        <w:rPr>
          <w:rFonts w:ascii="Times New Roman" w:hAnsi="Times New Roman" w:cs="Times New Roman"/>
          <w:b/>
          <w:sz w:val="32"/>
          <w:szCs w:val="32"/>
        </w:rPr>
        <w:t>За месяц до посещения сада родители должны начать приводить режим ребенка к тому, какой его ждет в саду. Уточните заранее расписание дня в саду. Для того чтобы легко встать утром, ложиться нужно не позже 20:30.</w:t>
      </w:r>
    </w:p>
    <w:p w:rsidR="003C5DB6" w:rsidRPr="002D339E" w:rsidRDefault="003C5DB6" w:rsidP="003C5D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D339E">
        <w:rPr>
          <w:rFonts w:ascii="Times New Roman" w:hAnsi="Times New Roman" w:cs="Times New Roman"/>
          <w:b/>
          <w:sz w:val="32"/>
          <w:szCs w:val="32"/>
        </w:rPr>
        <w:t>Трудно приходится детям, у которых не соблюдены одно или н</w:t>
      </w:r>
      <w:r w:rsidRPr="002D339E">
        <w:rPr>
          <w:rFonts w:ascii="Times New Roman" w:hAnsi="Times New Roman" w:cs="Times New Roman"/>
          <w:b/>
          <w:sz w:val="32"/>
          <w:szCs w:val="32"/>
        </w:rPr>
        <w:t>е</w:t>
      </w:r>
      <w:r w:rsidRPr="002D339E">
        <w:rPr>
          <w:rFonts w:ascii="Times New Roman" w:hAnsi="Times New Roman" w:cs="Times New Roman"/>
          <w:b/>
          <w:sz w:val="32"/>
          <w:szCs w:val="32"/>
        </w:rPr>
        <w:t>скол</w:t>
      </w:r>
      <w:r w:rsidRPr="002D339E">
        <w:rPr>
          <w:rFonts w:ascii="Times New Roman" w:hAnsi="Times New Roman" w:cs="Times New Roman"/>
          <w:b/>
          <w:sz w:val="32"/>
          <w:szCs w:val="32"/>
        </w:rPr>
        <w:t>ь</w:t>
      </w:r>
      <w:r w:rsidRPr="002D339E">
        <w:rPr>
          <w:rFonts w:ascii="Times New Roman" w:hAnsi="Times New Roman" w:cs="Times New Roman"/>
          <w:b/>
          <w:sz w:val="32"/>
          <w:szCs w:val="32"/>
        </w:rPr>
        <w:t>ко условий (чем больше, тем будет сложнее). Особенно трудно мал</w:t>
      </w:r>
      <w:r w:rsidRPr="002D339E">
        <w:rPr>
          <w:rFonts w:ascii="Times New Roman" w:hAnsi="Times New Roman" w:cs="Times New Roman"/>
          <w:b/>
          <w:sz w:val="32"/>
          <w:szCs w:val="32"/>
        </w:rPr>
        <w:t>ы</w:t>
      </w:r>
      <w:r w:rsidRPr="002D339E">
        <w:rPr>
          <w:rFonts w:ascii="Times New Roman" w:hAnsi="Times New Roman" w:cs="Times New Roman"/>
          <w:b/>
          <w:sz w:val="32"/>
          <w:szCs w:val="32"/>
        </w:rPr>
        <w:t>шам, которые воспринимают поход в сад как неожиданность из-за того, что родители не разговаривали об этом. Бывают ситу</w:t>
      </w:r>
      <w:r w:rsidRPr="002D339E">
        <w:rPr>
          <w:rFonts w:ascii="Times New Roman" w:hAnsi="Times New Roman" w:cs="Times New Roman"/>
          <w:b/>
          <w:sz w:val="32"/>
          <w:szCs w:val="32"/>
        </w:rPr>
        <w:t>а</w:t>
      </w:r>
      <w:r w:rsidRPr="002D339E">
        <w:rPr>
          <w:rFonts w:ascii="Times New Roman" w:hAnsi="Times New Roman" w:cs="Times New Roman"/>
          <w:b/>
          <w:sz w:val="32"/>
          <w:szCs w:val="32"/>
        </w:rPr>
        <w:t>ции, когда посещение садика начинается неожиданно по объекти</w:t>
      </w:r>
      <w:r w:rsidRPr="002D339E">
        <w:rPr>
          <w:rFonts w:ascii="Times New Roman" w:hAnsi="Times New Roman" w:cs="Times New Roman"/>
          <w:b/>
          <w:sz w:val="32"/>
          <w:szCs w:val="32"/>
        </w:rPr>
        <w:t>в</w:t>
      </w:r>
      <w:r w:rsidRPr="002D339E">
        <w:rPr>
          <w:rFonts w:ascii="Times New Roman" w:hAnsi="Times New Roman" w:cs="Times New Roman"/>
          <w:b/>
          <w:sz w:val="32"/>
          <w:szCs w:val="32"/>
        </w:rPr>
        <w:t>ным прич</w:t>
      </w:r>
      <w:r w:rsidRPr="002D339E">
        <w:rPr>
          <w:rFonts w:ascii="Times New Roman" w:hAnsi="Times New Roman" w:cs="Times New Roman"/>
          <w:b/>
          <w:sz w:val="32"/>
          <w:szCs w:val="32"/>
        </w:rPr>
        <w:t>и</w:t>
      </w:r>
      <w:r w:rsidRPr="002D339E">
        <w:rPr>
          <w:rFonts w:ascii="Times New Roman" w:hAnsi="Times New Roman" w:cs="Times New Roman"/>
          <w:b/>
          <w:sz w:val="32"/>
          <w:szCs w:val="32"/>
        </w:rPr>
        <w:t>нам.  И, как ни странно, часто трудно бывает тем детям, чьи мамы (или другие родственники) работают в саду.</w:t>
      </w:r>
    </w:p>
    <w:sectPr w:rsidR="003C5DB6" w:rsidRPr="002D339E" w:rsidSect="003C5DB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C"/>
    <w:rsid w:val="003C5DB6"/>
    <w:rsid w:val="008A5A52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>Curnos™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2015-02-08T13:56:00Z</dcterms:created>
  <dcterms:modified xsi:type="dcterms:W3CDTF">2015-02-08T13:58:00Z</dcterms:modified>
</cp:coreProperties>
</file>